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4908" w:rsidRPr="00860672" w:rsidRDefault="00B80D80" w:rsidP="00B80D8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0672">
        <w:rPr>
          <w:rFonts w:ascii="Times New Roman" w:hAnsi="Times New Roman" w:cs="Times New Roman"/>
          <w:b/>
          <w:sz w:val="28"/>
          <w:szCs w:val="28"/>
        </w:rPr>
        <w:t>История Беларуси</w:t>
      </w:r>
    </w:p>
    <w:p w:rsidR="00B80D80" w:rsidRDefault="00B80D80" w:rsidP="00B80D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5664D" w:rsidRDefault="00735E5B" w:rsidP="008606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РЦЭ</w:t>
      </w:r>
      <w:r w:rsidR="00C5664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202</w:t>
      </w:r>
      <w:r w:rsidR="0029082F">
        <w:rPr>
          <w:rFonts w:ascii="Times New Roman" w:hAnsi="Times New Roman" w:cs="Times New Roman"/>
          <w:sz w:val="28"/>
          <w:szCs w:val="28"/>
        </w:rPr>
        <w:t>5</w:t>
      </w:r>
      <w:r w:rsidR="00C5664D">
        <w:rPr>
          <w:rFonts w:ascii="Times New Roman" w:hAnsi="Times New Roman" w:cs="Times New Roman"/>
          <w:sz w:val="28"/>
          <w:szCs w:val="28"/>
        </w:rPr>
        <w:t> г.</w:t>
      </w:r>
      <w:r>
        <w:rPr>
          <w:rFonts w:ascii="Times New Roman" w:hAnsi="Times New Roman" w:cs="Times New Roman"/>
          <w:sz w:val="28"/>
          <w:szCs w:val="28"/>
        </w:rPr>
        <w:t xml:space="preserve"> по истории Беларуси приняло участие 2</w:t>
      </w:r>
      <w:r w:rsidR="0029082F">
        <w:rPr>
          <w:rFonts w:ascii="Times New Roman" w:hAnsi="Times New Roman" w:cs="Times New Roman"/>
          <w:sz w:val="28"/>
          <w:szCs w:val="28"/>
        </w:rPr>
        <w:t>886</w:t>
      </w:r>
      <w:r>
        <w:rPr>
          <w:rFonts w:ascii="Times New Roman" w:hAnsi="Times New Roman" w:cs="Times New Roman"/>
          <w:sz w:val="28"/>
          <w:szCs w:val="28"/>
        </w:rPr>
        <w:t xml:space="preserve"> человек. </w:t>
      </w:r>
      <w:r w:rsidR="004C058C">
        <w:rPr>
          <w:rFonts w:ascii="Times New Roman" w:hAnsi="Times New Roman" w:cs="Times New Roman"/>
          <w:sz w:val="28"/>
          <w:szCs w:val="28"/>
        </w:rPr>
        <w:t xml:space="preserve">100 баллов </w:t>
      </w:r>
      <w:r w:rsidR="004178CC">
        <w:rPr>
          <w:rFonts w:ascii="Times New Roman" w:hAnsi="Times New Roman" w:cs="Times New Roman"/>
          <w:sz w:val="28"/>
          <w:szCs w:val="28"/>
        </w:rPr>
        <w:t xml:space="preserve">не </w:t>
      </w:r>
      <w:r w:rsidR="004C058C">
        <w:rPr>
          <w:rFonts w:ascii="Times New Roman" w:hAnsi="Times New Roman" w:cs="Times New Roman"/>
          <w:sz w:val="28"/>
          <w:szCs w:val="28"/>
        </w:rPr>
        <w:t>получил</w:t>
      </w:r>
      <w:r w:rsidR="004178CC">
        <w:rPr>
          <w:rFonts w:ascii="Times New Roman" w:hAnsi="Times New Roman" w:cs="Times New Roman"/>
          <w:sz w:val="28"/>
          <w:szCs w:val="28"/>
        </w:rPr>
        <w:t xml:space="preserve"> ни один</w:t>
      </w:r>
      <w:r w:rsidR="004C058C">
        <w:rPr>
          <w:rFonts w:ascii="Times New Roman" w:hAnsi="Times New Roman" w:cs="Times New Roman"/>
          <w:sz w:val="28"/>
          <w:szCs w:val="28"/>
        </w:rPr>
        <w:t xml:space="preserve"> испытуемы</w:t>
      </w:r>
      <w:r w:rsidR="004178CC">
        <w:rPr>
          <w:rFonts w:ascii="Times New Roman" w:hAnsi="Times New Roman" w:cs="Times New Roman"/>
          <w:sz w:val="28"/>
          <w:szCs w:val="28"/>
        </w:rPr>
        <w:t>й</w:t>
      </w:r>
      <w:r w:rsidR="004C058C">
        <w:rPr>
          <w:rFonts w:ascii="Times New Roman" w:hAnsi="Times New Roman" w:cs="Times New Roman"/>
          <w:sz w:val="28"/>
          <w:szCs w:val="28"/>
        </w:rPr>
        <w:t xml:space="preserve">, 0 баллов – 1. Средний балл </w:t>
      </w:r>
      <w:proofErr w:type="gramStart"/>
      <w:r w:rsidR="00860672">
        <w:rPr>
          <w:rFonts w:ascii="Times New Roman" w:hAnsi="Times New Roman" w:cs="Times New Roman"/>
          <w:sz w:val="28"/>
          <w:szCs w:val="28"/>
        </w:rPr>
        <w:t>экзаменуемых</w:t>
      </w:r>
      <w:proofErr w:type="gramEnd"/>
      <w:r w:rsidR="00860672">
        <w:rPr>
          <w:rFonts w:ascii="Times New Roman" w:hAnsi="Times New Roman" w:cs="Times New Roman"/>
          <w:sz w:val="28"/>
          <w:szCs w:val="28"/>
        </w:rPr>
        <w:t xml:space="preserve"> </w:t>
      </w:r>
      <w:r w:rsidR="004C058C">
        <w:rPr>
          <w:rFonts w:ascii="Times New Roman" w:hAnsi="Times New Roman" w:cs="Times New Roman"/>
          <w:sz w:val="28"/>
          <w:szCs w:val="28"/>
        </w:rPr>
        <w:t>– 58,52</w:t>
      </w:r>
      <w:r w:rsidR="00C5664D">
        <w:rPr>
          <w:rFonts w:ascii="Times New Roman" w:hAnsi="Times New Roman" w:cs="Times New Roman"/>
          <w:sz w:val="28"/>
          <w:szCs w:val="28"/>
        </w:rPr>
        <w:t>.</w:t>
      </w:r>
    </w:p>
    <w:p w:rsidR="00FD41E3" w:rsidRDefault="00FD41E3" w:rsidP="00FD41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D41E3" w:rsidRDefault="00FD41E3" w:rsidP="00FD41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подготовке к экзамену следует уделить больше внимани</w:t>
      </w:r>
      <w:r w:rsidR="003C53F7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следующим темам:</w:t>
      </w:r>
    </w:p>
    <w:p w:rsidR="00FD41E3" w:rsidRPr="00E6519B" w:rsidRDefault="00FD41E3" w:rsidP="00E6519B">
      <w:pPr>
        <w:pStyle w:val="a3"/>
        <w:numPr>
          <w:ilvl w:val="0"/>
          <w:numId w:val="5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E6519B">
        <w:rPr>
          <w:rFonts w:ascii="Times New Roman" w:hAnsi="Times New Roman" w:cs="Times New Roman"/>
          <w:sz w:val="28"/>
          <w:szCs w:val="28"/>
        </w:rPr>
        <w:t xml:space="preserve">Формирование белорусской народности. </w:t>
      </w:r>
    </w:p>
    <w:p w:rsidR="00FD41E3" w:rsidRPr="00E6519B" w:rsidRDefault="00FD41E3" w:rsidP="00E6519B">
      <w:pPr>
        <w:pStyle w:val="a3"/>
        <w:numPr>
          <w:ilvl w:val="0"/>
          <w:numId w:val="5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E6519B">
        <w:rPr>
          <w:rFonts w:ascii="Times New Roman" w:hAnsi="Times New Roman" w:cs="Times New Roman"/>
          <w:sz w:val="28"/>
          <w:szCs w:val="28"/>
        </w:rPr>
        <w:t xml:space="preserve">Социально-экономическое развитие белорусских земель во второй половине </w:t>
      </w:r>
      <w:r w:rsidRPr="00E6519B">
        <w:rPr>
          <w:rFonts w:ascii="Times New Roman" w:hAnsi="Times New Roman" w:cs="Times New Roman"/>
          <w:sz w:val="28"/>
          <w:szCs w:val="28"/>
          <w:lang w:val="en-US"/>
        </w:rPr>
        <w:t>XVI</w:t>
      </w:r>
      <w:r w:rsidRPr="00E6519B">
        <w:rPr>
          <w:rFonts w:ascii="Times New Roman" w:hAnsi="Times New Roman" w:cs="Times New Roman"/>
          <w:sz w:val="28"/>
          <w:szCs w:val="28"/>
        </w:rPr>
        <w:t xml:space="preserve"> – </w:t>
      </w:r>
      <w:r w:rsidRPr="00E6519B">
        <w:rPr>
          <w:rFonts w:ascii="Times New Roman" w:hAnsi="Times New Roman" w:cs="Times New Roman"/>
          <w:sz w:val="28"/>
          <w:szCs w:val="28"/>
          <w:lang w:val="en-US"/>
        </w:rPr>
        <w:t>XVIII</w:t>
      </w:r>
      <w:r w:rsidRPr="00E6519B">
        <w:rPr>
          <w:rFonts w:ascii="Times New Roman" w:hAnsi="Times New Roman" w:cs="Times New Roman"/>
          <w:sz w:val="28"/>
          <w:szCs w:val="28"/>
        </w:rPr>
        <w:t xml:space="preserve"> в. </w:t>
      </w:r>
    </w:p>
    <w:p w:rsidR="00FD41E3" w:rsidRPr="00E6519B" w:rsidRDefault="00FD41E3" w:rsidP="00E6519B">
      <w:pPr>
        <w:pStyle w:val="a3"/>
        <w:numPr>
          <w:ilvl w:val="0"/>
          <w:numId w:val="5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E6519B">
        <w:rPr>
          <w:rFonts w:ascii="Times New Roman" w:hAnsi="Times New Roman" w:cs="Times New Roman"/>
          <w:sz w:val="28"/>
          <w:szCs w:val="28"/>
        </w:rPr>
        <w:t>Реформация в ВКЛ.</w:t>
      </w:r>
    </w:p>
    <w:p w:rsidR="00FD41E3" w:rsidRPr="00E6519B" w:rsidRDefault="00FD41E3" w:rsidP="00E6519B">
      <w:pPr>
        <w:pStyle w:val="a3"/>
        <w:numPr>
          <w:ilvl w:val="0"/>
          <w:numId w:val="5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E6519B">
        <w:rPr>
          <w:rFonts w:ascii="Times New Roman" w:hAnsi="Times New Roman" w:cs="Times New Roman"/>
          <w:sz w:val="28"/>
          <w:szCs w:val="28"/>
        </w:rPr>
        <w:t xml:space="preserve">Культура белорусских земель во второй половине </w:t>
      </w:r>
      <w:r w:rsidRPr="00E6519B">
        <w:rPr>
          <w:rFonts w:ascii="Times New Roman" w:hAnsi="Times New Roman" w:cs="Times New Roman"/>
          <w:sz w:val="28"/>
          <w:szCs w:val="28"/>
          <w:lang w:val="en-US"/>
        </w:rPr>
        <w:t>XVI</w:t>
      </w:r>
      <w:r w:rsidRPr="00E6519B">
        <w:rPr>
          <w:rFonts w:ascii="Times New Roman" w:hAnsi="Times New Roman" w:cs="Times New Roman"/>
          <w:sz w:val="28"/>
          <w:szCs w:val="28"/>
        </w:rPr>
        <w:t xml:space="preserve"> – </w:t>
      </w:r>
      <w:r w:rsidRPr="00E6519B">
        <w:rPr>
          <w:rFonts w:ascii="Times New Roman" w:hAnsi="Times New Roman" w:cs="Times New Roman"/>
          <w:sz w:val="28"/>
          <w:szCs w:val="28"/>
          <w:lang w:val="en-US"/>
        </w:rPr>
        <w:t>XVIII</w:t>
      </w:r>
      <w:r w:rsidRPr="00E6519B">
        <w:rPr>
          <w:rFonts w:ascii="Times New Roman" w:hAnsi="Times New Roman" w:cs="Times New Roman"/>
          <w:sz w:val="28"/>
          <w:szCs w:val="28"/>
        </w:rPr>
        <w:t> в.</w:t>
      </w:r>
    </w:p>
    <w:p w:rsidR="00FD41E3" w:rsidRPr="00E6519B" w:rsidRDefault="00FD41E3" w:rsidP="00E6519B">
      <w:pPr>
        <w:pStyle w:val="a3"/>
        <w:numPr>
          <w:ilvl w:val="0"/>
          <w:numId w:val="5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E6519B">
        <w:rPr>
          <w:rFonts w:ascii="Times New Roman" w:hAnsi="Times New Roman" w:cs="Times New Roman"/>
          <w:sz w:val="28"/>
          <w:szCs w:val="28"/>
        </w:rPr>
        <w:t xml:space="preserve">Войны ВКЛ и Речи Посполитой середины </w:t>
      </w:r>
      <w:r w:rsidRPr="00E6519B">
        <w:rPr>
          <w:rFonts w:ascii="Times New Roman" w:hAnsi="Times New Roman" w:cs="Times New Roman"/>
          <w:sz w:val="28"/>
          <w:szCs w:val="28"/>
          <w:lang w:val="en-US"/>
        </w:rPr>
        <w:t>XVI</w:t>
      </w:r>
      <w:r w:rsidRPr="00E6519B">
        <w:rPr>
          <w:rFonts w:ascii="Times New Roman" w:hAnsi="Times New Roman" w:cs="Times New Roman"/>
          <w:sz w:val="28"/>
          <w:szCs w:val="28"/>
        </w:rPr>
        <w:t xml:space="preserve"> – </w:t>
      </w:r>
      <w:r w:rsidRPr="00E6519B">
        <w:rPr>
          <w:rFonts w:ascii="Times New Roman" w:hAnsi="Times New Roman" w:cs="Times New Roman"/>
          <w:sz w:val="28"/>
          <w:szCs w:val="28"/>
          <w:lang w:val="en-US"/>
        </w:rPr>
        <w:t>XVIII</w:t>
      </w:r>
      <w:r w:rsidRPr="00E6519B">
        <w:rPr>
          <w:rFonts w:ascii="Times New Roman" w:hAnsi="Times New Roman" w:cs="Times New Roman"/>
          <w:sz w:val="28"/>
          <w:szCs w:val="28"/>
        </w:rPr>
        <w:t> в.</w:t>
      </w:r>
    </w:p>
    <w:p w:rsidR="00FD41E3" w:rsidRPr="00E6519B" w:rsidRDefault="00FD41E3" w:rsidP="00E6519B">
      <w:pPr>
        <w:pStyle w:val="a3"/>
        <w:numPr>
          <w:ilvl w:val="0"/>
          <w:numId w:val="5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E6519B">
        <w:rPr>
          <w:rFonts w:ascii="Times New Roman" w:hAnsi="Times New Roman" w:cs="Times New Roman"/>
          <w:bCs/>
          <w:sz w:val="28"/>
          <w:szCs w:val="28"/>
        </w:rPr>
        <w:t>Развитие капиталистических отношений в деревне после отмены крепостного права</w:t>
      </w:r>
      <w:r w:rsidRPr="00E6519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D41E3" w:rsidRPr="00E6519B" w:rsidRDefault="00FD41E3" w:rsidP="00E6519B">
      <w:pPr>
        <w:pStyle w:val="a3"/>
        <w:numPr>
          <w:ilvl w:val="0"/>
          <w:numId w:val="5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40"/>
          <w:szCs w:val="28"/>
        </w:rPr>
      </w:pPr>
      <w:r w:rsidRPr="00E6519B">
        <w:rPr>
          <w:rFonts w:ascii="Times New Roman" w:hAnsi="Times New Roman" w:cs="Times New Roman"/>
          <w:bCs/>
          <w:sz w:val="28"/>
          <w:szCs w:val="20"/>
        </w:rPr>
        <w:t>События Февральской революции 1917 г. в Беларуси.</w:t>
      </w:r>
      <w:r w:rsidRPr="00E6519B">
        <w:rPr>
          <w:rFonts w:ascii="Times New Roman" w:hAnsi="Times New Roman" w:cs="Times New Roman"/>
          <w:sz w:val="40"/>
          <w:szCs w:val="28"/>
        </w:rPr>
        <w:t xml:space="preserve"> </w:t>
      </w:r>
    </w:p>
    <w:p w:rsidR="00FD41E3" w:rsidRPr="00E6519B" w:rsidRDefault="00FD41E3" w:rsidP="00E6519B">
      <w:pPr>
        <w:pStyle w:val="a3"/>
        <w:numPr>
          <w:ilvl w:val="0"/>
          <w:numId w:val="5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E6519B">
        <w:rPr>
          <w:rFonts w:ascii="Times New Roman" w:hAnsi="Times New Roman" w:cs="Times New Roman"/>
          <w:sz w:val="28"/>
          <w:szCs w:val="28"/>
        </w:rPr>
        <w:t>Воссоединение Западной Беларуси с БССР. Хозяйственные и культурные преобразования в западных областях БССР.</w:t>
      </w:r>
    </w:p>
    <w:p w:rsidR="00FD41E3" w:rsidRPr="00E6519B" w:rsidRDefault="00FD41E3" w:rsidP="00E6519B">
      <w:pPr>
        <w:pStyle w:val="a3"/>
        <w:numPr>
          <w:ilvl w:val="0"/>
          <w:numId w:val="5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E6519B">
        <w:rPr>
          <w:rFonts w:ascii="Times New Roman" w:hAnsi="Times New Roman" w:cs="Times New Roman"/>
          <w:sz w:val="28"/>
          <w:szCs w:val="28"/>
        </w:rPr>
        <w:t>Этапы становления белорусской государственности в 1917–1920 гг.</w:t>
      </w:r>
    </w:p>
    <w:p w:rsidR="00FD41E3" w:rsidRPr="00E6519B" w:rsidRDefault="00FD41E3" w:rsidP="00E6519B">
      <w:pPr>
        <w:pStyle w:val="a3"/>
        <w:numPr>
          <w:ilvl w:val="0"/>
          <w:numId w:val="5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E6519B">
        <w:rPr>
          <w:rFonts w:ascii="Times New Roman" w:hAnsi="Times New Roman" w:cs="Times New Roman"/>
          <w:sz w:val="28"/>
          <w:szCs w:val="28"/>
        </w:rPr>
        <w:t xml:space="preserve">Общественно-политическое положение во второй половине 60-х – </w:t>
      </w:r>
      <w:r w:rsidRPr="00E6519B">
        <w:rPr>
          <w:rFonts w:ascii="Times New Roman" w:hAnsi="Times New Roman" w:cs="Times New Roman"/>
          <w:sz w:val="28"/>
          <w:szCs w:val="28"/>
        </w:rPr>
        <w:br/>
        <w:t xml:space="preserve">80-е гг. ХХ </w:t>
      </w:r>
      <w:proofErr w:type="gramStart"/>
      <w:r w:rsidRPr="00E6519B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E6519B">
        <w:rPr>
          <w:rFonts w:ascii="Times New Roman" w:hAnsi="Times New Roman" w:cs="Times New Roman"/>
          <w:sz w:val="28"/>
          <w:szCs w:val="28"/>
        </w:rPr>
        <w:t>.</w:t>
      </w:r>
    </w:p>
    <w:p w:rsidR="00FD41E3" w:rsidRPr="00E6519B" w:rsidRDefault="00FD41E3" w:rsidP="00E6519B">
      <w:pPr>
        <w:pStyle w:val="a3"/>
        <w:numPr>
          <w:ilvl w:val="0"/>
          <w:numId w:val="5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E6519B">
        <w:rPr>
          <w:rFonts w:ascii="Times New Roman" w:hAnsi="Times New Roman" w:cs="Times New Roman"/>
          <w:sz w:val="28"/>
          <w:szCs w:val="28"/>
        </w:rPr>
        <w:t>Социально-экономическое развитие Республики Беларусь.</w:t>
      </w:r>
    </w:p>
    <w:p w:rsidR="00FD41E3" w:rsidRPr="00E6519B" w:rsidRDefault="00FD41E3" w:rsidP="00E6519B">
      <w:pPr>
        <w:pStyle w:val="a3"/>
        <w:numPr>
          <w:ilvl w:val="0"/>
          <w:numId w:val="5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E6519B">
        <w:rPr>
          <w:rFonts w:ascii="Times New Roman" w:hAnsi="Times New Roman" w:cs="Times New Roman"/>
          <w:sz w:val="28"/>
          <w:szCs w:val="28"/>
        </w:rPr>
        <w:t>Референдумы в Республике Беларусь.</w:t>
      </w:r>
    </w:p>
    <w:p w:rsidR="00FC7920" w:rsidRDefault="00FC7920" w:rsidP="00FC79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66A66" w:rsidRDefault="003841B2" w:rsidP="00866A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Каждый период исторического развития белорусских земель имеет свои характерные черты и особенности. </w:t>
      </w:r>
      <w:r w:rsidR="00D72263">
        <w:rPr>
          <w:rFonts w:ascii="Times New Roman" w:hAnsi="Times New Roman" w:cs="Times New Roman"/>
          <w:sz w:val="28"/>
          <w:szCs w:val="28"/>
        </w:rPr>
        <w:t xml:space="preserve">Однако испытуемые часто выбирали </w:t>
      </w:r>
      <w:r w:rsidR="00866A66">
        <w:rPr>
          <w:rFonts w:ascii="Times New Roman" w:hAnsi="Times New Roman" w:cs="Times New Roman"/>
          <w:sz w:val="28"/>
          <w:szCs w:val="28"/>
        </w:rPr>
        <w:t xml:space="preserve">в качестве правильных ответов те, которые характеризуют другие периоды. Например, характерными чертами культуры белорусских земель во второй половине </w:t>
      </w:r>
      <w:r w:rsidR="00866A66">
        <w:rPr>
          <w:rFonts w:ascii="Times New Roman" w:hAnsi="Times New Roman" w:cs="Times New Roman"/>
          <w:sz w:val="28"/>
          <w:szCs w:val="28"/>
          <w:lang w:val="en-US"/>
        </w:rPr>
        <w:t>XVI</w:t>
      </w:r>
      <w:r w:rsidR="00866A66">
        <w:rPr>
          <w:rFonts w:ascii="Times New Roman" w:hAnsi="Times New Roman" w:cs="Times New Roman"/>
          <w:sz w:val="28"/>
          <w:szCs w:val="28"/>
        </w:rPr>
        <w:t xml:space="preserve"> – первой половине </w:t>
      </w:r>
      <w:r w:rsidR="00866A66">
        <w:rPr>
          <w:rFonts w:ascii="Times New Roman" w:hAnsi="Times New Roman" w:cs="Times New Roman"/>
          <w:sz w:val="28"/>
          <w:szCs w:val="28"/>
          <w:lang w:val="en-US"/>
        </w:rPr>
        <w:t>XVII</w:t>
      </w:r>
      <w:r w:rsidR="00866A66">
        <w:rPr>
          <w:rFonts w:ascii="Times New Roman" w:hAnsi="Times New Roman" w:cs="Times New Roman"/>
          <w:sz w:val="28"/>
          <w:szCs w:val="28"/>
        </w:rPr>
        <w:t xml:space="preserve"> в. испытуемые выбирали «освобождение культуры из-под контроля церкви» и «распространение стиля классицизм» (обе характеристики относятся к периоду второй половины </w:t>
      </w:r>
      <w:r w:rsidR="00866A66">
        <w:rPr>
          <w:rFonts w:ascii="Times New Roman" w:hAnsi="Times New Roman" w:cs="Times New Roman"/>
          <w:sz w:val="28"/>
          <w:szCs w:val="28"/>
          <w:lang w:val="en-US"/>
        </w:rPr>
        <w:t>XVIII</w:t>
      </w:r>
      <w:r w:rsidR="00866A66">
        <w:rPr>
          <w:rFonts w:ascii="Times New Roman" w:hAnsi="Times New Roman" w:cs="Times New Roman"/>
          <w:sz w:val="28"/>
          <w:szCs w:val="28"/>
        </w:rPr>
        <w:t xml:space="preserve"> в.). </w:t>
      </w:r>
    </w:p>
    <w:p w:rsidR="007F4FF6" w:rsidRDefault="007F4FF6" w:rsidP="007F4F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Часть тестируемых указала, что в первой половине </w:t>
      </w:r>
      <w:r>
        <w:rPr>
          <w:rFonts w:ascii="Times New Roman" w:hAnsi="Times New Roman" w:cs="Times New Roman"/>
          <w:sz w:val="28"/>
          <w:szCs w:val="28"/>
          <w:lang w:val="en-US"/>
        </w:rPr>
        <w:t>XVIII</w:t>
      </w:r>
      <w:r>
        <w:rPr>
          <w:rFonts w:ascii="Times New Roman" w:hAnsi="Times New Roman" w:cs="Times New Roman"/>
          <w:sz w:val="28"/>
          <w:szCs w:val="28"/>
        </w:rPr>
        <w:t xml:space="preserve"> в. на белорусских землях начали прокладывать железные дороги (вариант 1 – 55,13 %), появились первые железные дороги (вариант 2 – 19,72 %), появились первые фабрики (вариант 2 – 20,14 %). </w:t>
      </w:r>
      <w:r w:rsidR="0046196F">
        <w:rPr>
          <w:rFonts w:ascii="Times New Roman" w:hAnsi="Times New Roman" w:cs="Times New Roman"/>
          <w:sz w:val="28"/>
          <w:szCs w:val="28"/>
        </w:rPr>
        <w:t>Первые фабрики появились на белорусских землях в 1820-е гг., п</w:t>
      </w:r>
      <w:r>
        <w:rPr>
          <w:rFonts w:ascii="Times New Roman" w:hAnsi="Times New Roman" w:cs="Times New Roman"/>
          <w:sz w:val="28"/>
          <w:szCs w:val="28"/>
        </w:rPr>
        <w:t>ервая железная дорога была открыта на белорусских землях в 1862 г.</w:t>
      </w:r>
    </w:p>
    <w:p w:rsidR="00EF4D9C" w:rsidRDefault="00EF4D9C" w:rsidP="00EF4D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одном из заданий испытуемым необходимо было в правильной хронологической последовательности </w:t>
      </w:r>
      <w:r w:rsidR="00C54E3D">
        <w:rPr>
          <w:rFonts w:ascii="Times New Roman" w:hAnsi="Times New Roman" w:cs="Times New Roman"/>
          <w:sz w:val="28"/>
          <w:szCs w:val="28"/>
        </w:rPr>
        <w:t>расставить события</w:t>
      </w:r>
      <w:r>
        <w:rPr>
          <w:rFonts w:ascii="Times New Roman" w:hAnsi="Times New Roman" w:cs="Times New Roman"/>
          <w:sz w:val="28"/>
          <w:szCs w:val="28"/>
        </w:rPr>
        <w:t>, относящи</w:t>
      </w:r>
      <w:r w:rsidR="005161B6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ся к этапам становления белорус</w:t>
      </w:r>
      <w:r w:rsidR="005161B6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кой государственности</w:t>
      </w:r>
      <w:r w:rsidR="00C54E3D">
        <w:rPr>
          <w:rFonts w:ascii="Times New Roman" w:hAnsi="Times New Roman" w:cs="Times New Roman"/>
          <w:sz w:val="28"/>
          <w:szCs w:val="28"/>
        </w:rPr>
        <w:t xml:space="preserve"> (от созыва Всебелорусского съезда в 1917 г. до образования СССР)</w:t>
      </w:r>
      <w:r>
        <w:rPr>
          <w:rFonts w:ascii="Times New Roman" w:hAnsi="Times New Roman" w:cs="Times New Roman"/>
          <w:sz w:val="28"/>
          <w:szCs w:val="28"/>
        </w:rPr>
        <w:t xml:space="preserve">. С заданием смогли справиться 17,02 % (вариант 1) и 11,64 % (вариант 2) </w:t>
      </w:r>
      <w:r w:rsidR="0025320A">
        <w:rPr>
          <w:rFonts w:ascii="Times New Roman" w:hAnsi="Times New Roman" w:cs="Times New Roman"/>
          <w:sz w:val="28"/>
          <w:szCs w:val="28"/>
        </w:rPr>
        <w:t>тестируемых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54E3D" w:rsidRDefault="00421AB0" w:rsidP="00C54E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lastRenderedPageBreak/>
        <w:t>Трудными для тестируемых оказались темы по истории Республики Беларусь в 1990-е гг. – начале ХХ</w:t>
      </w:r>
      <w:r w:rsidRPr="00BD6C11"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> в.</w:t>
      </w:r>
      <w:r w:rsidR="003755AC">
        <w:rPr>
          <w:rFonts w:ascii="Times New Roman" w:hAnsi="Times New Roman" w:cs="Times New Roman"/>
          <w:sz w:val="28"/>
          <w:szCs w:val="28"/>
        </w:rPr>
        <w:t xml:space="preserve"> Например, </w:t>
      </w:r>
      <w:r w:rsidR="00C54E3D">
        <w:rPr>
          <w:rFonts w:ascii="Times New Roman" w:hAnsi="Times New Roman" w:cs="Times New Roman"/>
          <w:sz w:val="28"/>
          <w:szCs w:val="28"/>
        </w:rPr>
        <w:t xml:space="preserve">34,73 % (вариант 1) </w:t>
      </w:r>
      <w:r w:rsidR="000D321A">
        <w:rPr>
          <w:rFonts w:ascii="Times New Roman" w:hAnsi="Times New Roman" w:cs="Times New Roman"/>
          <w:sz w:val="28"/>
          <w:szCs w:val="28"/>
        </w:rPr>
        <w:t>испытуемых</w:t>
      </w:r>
      <w:r w:rsidR="00C54E3D">
        <w:rPr>
          <w:rFonts w:ascii="Times New Roman" w:hAnsi="Times New Roman" w:cs="Times New Roman"/>
          <w:sz w:val="28"/>
          <w:szCs w:val="28"/>
        </w:rPr>
        <w:t xml:space="preserve"> определил</w:t>
      </w:r>
      <w:r w:rsidR="003824A1">
        <w:rPr>
          <w:rFonts w:ascii="Times New Roman" w:hAnsi="Times New Roman" w:cs="Times New Roman"/>
          <w:sz w:val="28"/>
          <w:szCs w:val="28"/>
        </w:rPr>
        <w:t>и</w:t>
      </w:r>
      <w:r w:rsidR="00C54E3D">
        <w:rPr>
          <w:rFonts w:ascii="Times New Roman" w:hAnsi="Times New Roman" w:cs="Times New Roman"/>
          <w:sz w:val="28"/>
          <w:szCs w:val="28"/>
        </w:rPr>
        <w:t>, что вопрос о стату</w:t>
      </w:r>
      <w:r w:rsidR="00E6519B">
        <w:rPr>
          <w:rFonts w:ascii="Times New Roman" w:hAnsi="Times New Roman" w:cs="Times New Roman"/>
          <w:sz w:val="28"/>
          <w:szCs w:val="28"/>
        </w:rPr>
        <w:t>с</w:t>
      </w:r>
      <w:r w:rsidR="00C54E3D">
        <w:rPr>
          <w:rFonts w:ascii="Times New Roman" w:hAnsi="Times New Roman" w:cs="Times New Roman"/>
          <w:sz w:val="28"/>
          <w:szCs w:val="28"/>
        </w:rPr>
        <w:t>е русского языка рассматривался на республиканском референдуме в 1996 г.</w:t>
      </w:r>
      <w:r w:rsidR="003755AC">
        <w:rPr>
          <w:rFonts w:ascii="Times New Roman" w:hAnsi="Times New Roman" w:cs="Times New Roman"/>
          <w:sz w:val="28"/>
          <w:szCs w:val="28"/>
        </w:rPr>
        <w:t>;</w:t>
      </w:r>
      <w:r w:rsidR="00C54E3D">
        <w:rPr>
          <w:rFonts w:ascii="Times New Roman" w:hAnsi="Times New Roman" w:cs="Times New Roman"/>
          <w:sz w:val="28"/>
          <w:szCs w:val="28"/>
        </w:rPr>
        <w:t xml:space="preserve"> вопрос о переносе Дня Независимости Республики Беларусь с 27 на 3 июля </w:t>
      </w:r>
      <w:r w:rsidR="003755AC">
        <w:rPr>
          <w:rFonts w:ascii="Times New Roman" w:hAnsi="Times New Roman" w:cs="Times New Roman"/>
          <w:sz w:val="28"/>
          <w:szCs w:val="28"/>
        </w:rPr>
        <w:t>рассматривался на референдуме в</w:t>
      </w:r>
      <w:r w:rsidR="00C54E3D">
        <w:rPr>
          <w:rFonts w:ascii="Times New Roman" w:hAnsi="Times New Roman" w:cs="Times New Roman"/>
          <w:sz w:val="28"/>
          <w:szCs w:val="28"/>
        </w:rPr>
        <w:t xml:space="preserve"> 2004 г. </w:t>
      </w:r>
      <w:r w:rsidR="006C2804">
        <w:rPr>
          <w:rFonts w:ascii="Times New Roman" w:hAnsi="Times New Roman" w:cs="Times New Roman"/>
          <w:sz w:val="28"/>
          <w:szCs w:val="28"/>
        </w:rPr>
        <w:t>(</w:t>
      </w:r>
      <w:r w:rsidR="003755AC">
        <w:rPr>
          <w:rFonts w:ascii="Times New Roman" w:hAnsi="Times New Roman" w:cs="Times New Roman"/>
          <w:sz w:val="28"/>
          <w:szCs w:val="28"/>
        </w:rPr>
        <w:t xml:space="preserve">18,61 % </w:t>
      </w:r>
      <w:r w:rsidR="006C2804">
        <w:rPr>
          <w:rFonts w:ascii="Times New Roman" w:hAnsi="Times New Roman" w:cs="Times New Roman"/>
          <w:sz w:val="28"/>
          <w:szCs w:val="28"/>
        </w:rPr>
        <w:t xml:space="preserve">– </w:t>
      </w:r>
      <w:r w:rsidR="003755AC">
        <w:rPr>
          <w:rFonts w:ascii="Times New Roman" w:hAnsi="Times New Roman" w:cs="Times New Roman"/>
          <w:sz w:val="28"/>
          <w:szCs w:val="28"/>
        </w:rPr>
        <w:t xml:space="preserve">вариант 2) </w:t>
      </w:r>
      <w:r w:rsidR="00C54E3D">
        <w:rPr>
          <w:rFonts w:ascii="Times New Roman" w:hAnsi="Times New Roman" w:cs="Times New Roman"/>
          <w:sz w:val="28"/>
          <w:szCs w:val="28"/>
        </w:rPr>
        <w:t>и</w:t>
      </w:r>
      <w:r w:rsidR="003755AC">
        <w:rPr>
          <w:rFonts w:ascii="Times New Roman" w:hAnsi="Times New Roman" w:cs="Times New Roman"/>
          <w:sz w:val="28"/>
          <w:szCs w:val="28"/>
        </w:rPr>
        <w:t>ли в</w:t>
      </w:r>
      <w:r w:rsidR="00C54E3D">
        <w:rPr>
          <w:rFonts w:ascii="Times New Roman" w:hAnsi="Times New Roman" w:cs="Times New Roman"/>
          <w:sz w:val="28"/>
          <w:szCs w:val="28"/>
        </w:rPr>
        <w:t xml:space="preserve"> 1996 г. (17</w:t>
      </w:r>
      <w:proofErr w:type="gramEnd"/>
      <w:r w:rsidR="00C54E3D">
        <w:rPr>
          <w:rFonts w:ascii="Times New Roman" w:hAnsi="Times New Roman" w:cs="Times New Roman"/>
          <w:sz w:val="28"/>
          <w:szCs w:val="28"/>
        </w:rPr>
        <w:t> %</w:t>
      </w:r>
      <w:r w:rsidR="006C2804">
        <w:rPr>
          <w:rFonts w:ascii="Times New Roman" w:hAnsi="Times New Roman" w:cs="Times New Roman"/>
          <w:sz w:val="28"/>
          <w:szCs w:val="28"/>
        </w:rPr>
        <w:t xml:space="preserve"> – вариант 2</w:t>
      </w:r>
      <w:r w:rsidR="00C54E3D">
        <w:rPr>
          <w:rFonts w:ascii="Times New Roman" w:hAnsi="Times New Roman" w:cs="Times New Roman"/>
          <w:sz w:val="28"/>
          <w:szCs w:val="28"/>
        </w:rPr>
        <w:t>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C2804" w:rsidRPr="006C2804" w:rsidRDefault="006C2804" w:rsidP="006C2804">
      <w:pPr>
        <w:pStyle w:val="a4"/>
        <w:spacing w:before="0"/>
        <w:rPr>
          <w:rFonts w:ascii="Times New Roman" w:hAnsi="Times New Roman"/>
        </w:rPr>
      </w:pPr>
      <w:r w:rsidRPr="006C2804">
        <w:rPr>
          <w:rFonts w:ascii="Times New Roman" w:hAnsi="Times New Roman"/>
        </w:rPr>
        <w:t xml:space="preserve">Для успешного выполнения заданий экзаменационной (тестовой) работы недостаточно заучивания теоретического и </w:t>
      </w:r>
      <w:proofErr w:type="spellStart"/>
      <w:r w:rsidRPr="006C2804">
        <w:rPr>
          <w:rFonts w:ascii="Times New Roman" w:hAnsi="Times New Roman"/>
        </w:rPr>
        <w:t>фактологического</w:t>
      </w:r>
      <w:proofErr w:type="spellEnd"/>
      <w:r w:rsidRPr="006C2804">
        <w:rPr>
          <w:rFonts w:ascii="Times New Roman" w:hAnsi="Times New Roman"/>
        </w:rPr>
        <w:t xml:space="preserve"> материала учебных пособий. Необходимо уметь анализировать исторические процессы и явления, знать общие закономерности развития общества и устанавливать взаимосвязь процессов, происходящих в политической, экономической и культурной жизни Беларуси.</w:t>
      </w:r>
    </w:p>
    <w:p w:rsidR="00842431" w:rsidRPr="00842431" w:rsidRDefault="00842431" w:rsidP="00842431">
      <w:pPr>
        <w:pStyle w:val="a4"/>
        <w:spacing w:before="0"/>
        <w:rPr>
          <w:rFonts w:ascii="Times New Roman" w:hAnsi="Times New Roman"/>
        </w:rPr>
      </w:pPr>
      <w:r w:rsidRPr="00842431">
        <w:rPr>
          <w:rFonts w:ascii="Times New Roman" w:hAnsi="Times New Roman"/>
        </w:rPr>
        <w:t xml:space="preserve">При подготовке </w:t>
      </w:r>
      <w:r w:rsidR="00E6519B">
        <w:rPr>
          <w:rFonts w:ascii="Times New Roman" w:hAnsi="Times New Roman"/>
        </w:rPr>
        <w:t xml:space="preserve">учащегося </w:t>
      </w:r>
      <w:r w:rsidRPr="00842431">
        <w:rPr>
          <w:rFonts w:ascii="Times New Roman" w:hAnsi="Times New Roman"/>
        </w:rPr>
        <w:t xml:space="preserve">к </w:t>
      </w:r>
      <w:r w:rsidR="00E6519B">
        <w:rPr>
          <w:rFonts w:ascii="Times New Roman" w:hAnsi="Times New Roman"/>
        </w:rPr>
        <w:t>экзамену</w:t>
      </w:r>
      <w:r w:rsidRPr="00842431">
        <w:rPr>
          <w:rFonts w:ascii="Times New Roman" w:hAnsi="Times New Roman"/>
        </w:rPr>
        <w:t xml:space="preserve"> рекомендуется:</w:t>
      </w:r>
    </w:p>
    <w:p w:rsidR="00842431" w:rsidRPr="00842431" w:rsidRDefault="00842431" w:rsidP="009214B4">
      <w:pPr>
        <w:pStyle w:val="a4"/>
        <w:numPr>
          <w:ilvl w:val="0"/>
          <w:numId w:val="3"/>
        </w:numPr>
        <w:spacing w:before="0"/>
        <w:ind w:left="426" w:hanging="426"/>
        <w:rPr>
          <w:rFonts w:ascii="Times New Roman" w:hAnsi="Times New Roman"/>
        </w:rPr>
      </w:pPr>
      <w:r w:rsidRPr="00842431">
        <w:rPr>
          <w:rFonts w:ascii="Times New Roman" w:hAnsi="Times New Roman"/>
        </w:rPr>
        <w:t>обращать внимание на прочтение инструкции к заданию. В ней указывается</w:t>
      </w:r>
      <w:r w:rsidR="009214B4">
        <w:rPr>
          <w:rFonts w:ascii="Times New Roman" w:hAnsi="Times New Roman"/>
        </w:rPr>
        <w:t>,</w:t>
      </w:r>
      <w:r w:rsidRPr="00842431">
        <w:rPr>
          <w:rFonts w:ascii="Times New Roman" w:hAnsi="Times New Roman"/>
        </w:rPr>
        <w:t xml:space="preserve"> каким образом необходимо записать ответ в бланке ответов;</w:t>
      </w:r>
    </w:p>
    <w:p w:rsidR="00842431" w:rsidRPr="00842431" w:rsidRDefault="00842431" w:rsidP="009214B4">
      <w:pPr>
        <w:pStyle w:val="a4"/>
        <w:numPr>
          <w:ilvl w:val="0"/>
          <w:numId w:val="3"/>
        </w:numPr>
        <w:spacing w:before="0"/>
        <w:ind w:left="426" w:hanging="426"/>
        <w:rPr>
          <w:rFonts w:ascii="Times New Roman" w:hAnsi="Times New Roman"/>
        </w:rPr>
      </w:pPr>
      <w:r w:rsidRPr="00842431">
        <w:rPr>
          <w:rFonts w:ascii="Times New Roman" w:hAnsi="Times New Roman"/>
        </w:rPr>
        <w:t>акцентировать внимание на грамотное написание исторических терминов;</w:t>
      </w:r>
    </w:p>
    <w:p w:rsidR="00D302C2" w:rsidRPr="00842431" w:rsidRDefault="00842431" w:rsidP="009214B4">
      <w:pPr>
        <w:pStyle w:val="a4"/>
        <w:numPr>
          <w:ilvl w:val="0"/>
          <w:numId w:val="3"/>
        </w:numPr>
        <w:spacing w:before="0"/>
        <w:ind w:left="426" w:hanging="426"/>
        <w:rPr>
          <w:rFonts w:ascii="Times New Roman" w:hAnsi="Times New Roman"/>
        </w:rPr>
      </w:pPr>
      <w:r w:rsidRPr="00842431">
        <w:rPr>
          <w:rFonts w:ascii="Times New Roman" w:hAnsi="Times New Roman"/>
        </w:rPr>
        <w:t>обращать внимание на характерные черты исторических периодов, на об</w:t>
      </w:r>
      <w:r w:rsidR="009214B4">
        <w:rPr>
          <w:rFonts w:ascii="Times New Roman" w:hAnsi="Times New Roman"/>
        </w:rPr>
        <w:t>щее и отличное между ними.</w:t>
      </w:r>
      <w:bookmarkStart w:id="0" w:name="_GoBack"/>
      <w:bookmarkEnd w:id="0"/>
    </w:p>
    <w:sectPr w:rsidR="00D302C2" w:rsidRPr="008424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84212F"/>
    <w:multiLevelType w:val="hybridMultilevel"/>
    <w:tmpl w:val="5FCA4AB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14B220D8"/>
    <w:multiLevelType w:val="hybridMultilevel"/>
    <w:tmpl w:val="5722078A"/>
    <w:lvl w:ilvl="0" w:tplc="C4C68486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662110"/>
    <w:multiLevelType w:val="hybridMultilevel"/>
    <w:tmpl w:val="FAE60A20"/>
    <w:lvl w:ilvl="0" w:tplc="ED22B7B4">
      <w:start w:val="1"/>
      <w:numFmt w:val="decimal"/>
      <w:lvlText w:val="%1)"/>
      <w:lvlJc w:val="left"/>
      <w:pPr>
        <w:ind w:left="72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6220C0E"/>
    <w:multiLevelType w:val="hybridMultilevel"/>
    <w:tmpl w:val="701699C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0D80"/>
    <w:rsid w:val="000113A7"/>
    <w:rsid w:val="00041F26"/>
    <w:rsid w:val="000639CF"/>
    <w:rsid w:val="0008454D"/>
    <w:rsid w:val="0009708A"/>
    <w:rsid w:val="00097AD5"/>
    <w:rsid w:val="000D321A"/>
    <w:rsid w:val="000F7F02"/>
    <w:rsid w:val="00151D8F"/>
    <w:rsid w:val="00165D2F"/>
    <w:rsid w:val="00205B72"/>
    <w:rsid w:val="0022769A"/>
    <w:rsid w:val="00245F3E"/>
    <w:rsid w:val="0025320A"/>
    <w:rsid w:val="00263326"/>
    <w:rsid w:val="0027434D"/>
    <w:rsid w:val="0029082F"/>
    <w:rsid w:val="002C4908"/>
    <w:rsid w:val="002D11A5"/>
    <w:rsid w:val="003024F0"/>
    <w:rsid w:val="003128DF"/>
    <w:rsid w:val="003320EF"/>
    <w:rsid w:val="003354C3"/>
    <w:rsid w:val="003506C6"/>
    <w:rsid w:val="00364844"/>
    <w:rsid w:val="00373DF9"/>
    <w:rsid w:val="003755AC"/>
    <w:rsid w:val="003824A1"/>
    <w:rsid w:val="003841B2"/>
    <w:rsid w:val="00386EAE"/>
    <w:rsid w:val="003938AE"/>
    <w:rsid w:val="003A2726"/>
    <w:rsid w:val="003A4BC5"/>
    <w:rsid w:val="003B67EF"/>
    <w:rsid w:val="003C3718"/>
    <w:rsid w:val="003C53F7"/>
    <w:rsid w:val="003D4A69"/>
    <w:rsid w:val="00413E5D"/>
    <w:rsid w:val="004178CC"/>
    <w:rsid w:val="00421AB0"/>
    <w:rsid w:val="00434457"/>
    <w:rsid w:val="0046196F"/>
    <w:rsid w:val="00475711"/>
    <w:rsid w:val="004A6E6A"/>
    <w:rsid w:val="004C058C"/>
    <w:rsid w:val="004F3A7B"/>
    <w:rsid w:val="00511766"/>
    <w:rsid w:val="005161B6"/>
    <w:rsid w:val="00553078"/>
    <w:rsid w:val="0057543C"/>
    <w:rsid w:val="0059002F"/>
    <w:rsid w:val="005D0E0E"/>
    <w:rsid w:val="00603B3A"/>
    <w:rsid w:val="00632A44"/>
    <w:rsid w:val="006942D1"/>
    <w:rsid w:val="006C2804"/>
    <w:rsid w:val="006D373F"/>
    <w:rsid w:val="006E2FD8"/>
    <w:rsid w:val="00702429"/>
    <w:rsid w:val="00735E5B"/>
    <w:rsid w:val="00747EC8"/>
    <w:rsid w:val="00753431"/>
    <w:rsid w:val="00770EFE"/>
    <w:rsid w:val="00786968"/>
    <w:rsid w:val="007D2186"/>
    <w:rsid w:val="007D4C8C"/>
    <w:rsid w:val="007D71B8"/>
    <w:rsid w:val="007F4FF6"/>
    <w:rsid w:val="007F5330"/>
    <w:rsid w:val="00842431"/>
    <w:rsid w:val="00854D5C"/>
    <w:rsid w:val="00860672"/>
    <w:rsid w:val="00866A66"/>
    <w:rsid w:val="00891E4A"/>
    <w:rsid w:val="008973F0"/>
    <w:rsid w:val="008D58B3"/>
    <w:rsid w:val="008E36D4"/>
    <w:rsid w:val="008F7E39"/>
    <w:rsid w:val="009214B4"/>
    <w:rsid w:val="00924B6F"/>
    <w:rsid w:val="00931A27"/>
    <w:rsid w:val="00960A33"/>
    <w:rsid w:val="00961149"/>
    <w:rsid w:val="00986AC3"/>
    <w:rsid w:val="0099288A"/>
    <w:rsid w:val="009A5510"/>
    <w:rsid w:val="009B0535"/>
    <w:rsid w:val="009B5FAB"/>
    <w:rsid w:val="00A0629B"/>
    <w:rsid w:val="00A26BF0"/>
    <w:rsid w:val="00A27210"/>
    <w:rsid w:val="00A316AD"/>
    <w:rsid w:val="00A3498B"/>
    <w:rsid w:val="00A74AF8"/>
    <w:rsid w:val="00AA66CF"/>
    <w:rsid w:val="00AB517A"/>
    <w:rsid w:val="00AE383E"/>
    <w:rsid w:val="00B02B32"/>
    <w:rsid w:val="00B02C76"/>
    <w:rsid w:val="00B36DA6"/>
    <w:rsid w:val="00B80D80"/>
    <w:rsid w:val="00BC2D57"/>
    <w:rsid w:val="00BD6C11"/>
    <w:rsid w:val="00BF3A15"/>
    <w:rsid w:val="00C12019"/>
    <w:rsid w:val="00C3172C"/>
    <w:rsid w:val="00C4795F"/>
    <w:rsid w:val="00C54E3D"/>
    <w:rsid w:val="00C5664D"/>
    <w:rsid w:val="00C77858"/>
    <w:rsid w:val="00C830DC"/>
    <w:rsid w:val="00CB4B72"/>
    <w:rsid w:val="00CD31C7"/>
    <w:rsid w:val="00D302C2"/>
    <w:rsid w:val="00D31454"/>
    <w:rsid w:val="00D72263"/>
    <w:rsid w:val="00DA6323"/>
    <w:rsid w:val="00E31122"/>
    <w:rsid w:val="00E6519B"/>
    <w:rsid w:val="00E90BE7"/>
    <w:rsid w:val="00E92205"/>
    <w:rsid w:val="00EC4873"/>
    <w:rsid w:val="00ED7BA6"/>
    <w:rsid w:val="00EE624C"/>
    <w:rsid w:val="00EF0002"/>
    <w:rsid w:val="00EF4D9C"/>
    <w:rsid w:val="00F0564B"/>
    <w:rsid w:val="00F441E3"/>
    <w:rsid w:val="00F61FD5"/>
    <w:rsid w:val="00F724A5"/>
    <w:rsid w:val="00F83A9C"/>
    <w:rsid w:val="00FC7920"/>
    <w:rsid w:val="00FD4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1149"/>
    <w:pPr>
      <w:ind w:left="720"/>
      <w:contextualSpacing/>
    </w:pPr>
  </w:style>
  <w:style w:type="character" w:customStyle="1" w:styleId="Char">
    <w:name w:val="ОСНОВНОЙ ОТСТУП ДО Char"/>
    <w:link w:val="a4"/>
    <w:locked/>
    <w:rsid w:val="006C2804"/>
    <w:rPr>
      <w:rFonts w:ascii="Calibri" w:eastAsia="Calibri" w:hAnsi="Calibri" w:cs="Times New Roman"/>
      <w:sz w:val="28"/>
      <w:szCs w:val="28"/>
      <w:lang w:eastAsia="x-none"/>
    </w:rPr>
  </w:style>
  <w:style w:type="paragraph" w:customStyle="1" w:styleId="a4">
    <w:name w:val="ОСНОВНОЙ ОТСТУП ДО"/>
    <w:basedOn w:val="a"/>
    <w:link w:val="Char"/>
    <w:qFormat/>
    <w:rsid w:val="006C2804"/>
    <w:pPr>
      <w:spacing w:before="100" w:after="0" w:line="240" w:lineRule="auto"/>
      <w:ind w:firstLine="709"/>
      <w:jc w:val="both"/>
    </w:pPr>
    <w:rPr>
      <w:rFonts w:ascii="Calibri" w:eastAsia="Calibri" w:hAnsi="Calibri" w:cs="Times New Roman"/>
      <w:sz w:val="28"/>
      <w:szCs w:val="28"/>
      <w:lang w:eastAsia="x-none"/>
    </w:rPr>
  </w:style>
  <w:style w:type="paragraph" w:styleId="a5">
    <w:name w:val="Balloon Text"/>
    <w:basedOn w:val="a"/>
    <w:link w:val="a6"/>
    <w:uiPriority w:val="99"/>
    <w:semiHidden/>
    <w:unhideWhenUsed/>
    <w:rsid w:val="00C317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3172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1149"/>
    <w:pPr>
      <w:ind w:left="720"/>
      <w:contextualSpacing/>
    </w:pPr>
  </w:style>
  <w:style w:type="character" w:customStyle="1" w:styleId="Char">
    <w:name w:val="ОСНОВНОЙ ОТСТУП ДО Char"/>
    <w:link w:val="a4"/>
    <w:locked/>
    <w:rsid w:val="006C2804"/>
    <w:rPr>
      <w:rFonts w:ascii="Calibri" w:eastAsia="Calibri" w:hAnsi="Calibri" w:cs="Times New Roman"/>
      <w:sz w:val="28"/>
      <w:szCs w:val="28"/>
      <w:lang w:eastAsia="x-none"/>
    </w:rPr>
  </w:style>
  <w:style w:type="paragraph" w:customStyle="1" w:styleId="a4">
    <w:name w:val="ОСНОВНОЙ ОТСТУП ДО"/>
    <w:basedOn w:val="a"/>
    <w:link w:val="Char"/>
    <w:qFormat/>
    <w:rsid w:val="006C2804"/>
    <w:pPr>
      <w:spacing w:before="100" w:after="0" w:line="240" w:lineRule="auto"/>
      <w:ind w:firstLine="709"/>
      <w:jc w:val="both"/>
    </w:pPr>
    <w:rPr>
      <w:rFonts w:ascii="Calibri" w:eastAsia="Calibri" w:hAnsi="Calibri" w:cs="Times New Roman"/>
      <w:sz w:val="28"/>
      <w:szCs w:val="28"/>
      <w:lang w:eastAsia="x-none"/>
    </w:rPr>
  </w:style>
  <w:style w:type="paragraph" w:styleId="a5">
    <w:name w:val="Balloon Text"/>
    <w:basedOn w:val="a"/>
    <w:link w:val="a6"/>
    <w:uiPriority w:val="99"/>
    <w:semiHidden/>
    <w:unhideWhenUsed/>
    <w:rsid w:val="00C317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3172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78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2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7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1</Pages>
  <Words>491</Words>
  <Characters>2799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Windows</dc:creator>
  <cp:lastModifiedBy>User Windows</cp:lastModifiedBy>
  <cp:revision>18</cp:revision>
  <cp:lastPrinted>2025-03-05T13:16:00Z</cp:lastPrinted>
  <dcterms:created xsi:type="dcterms:W3CDTF">2024-02-13T06:38:00Z</dcterms:created>
  <dcterms:modified xsi:type="dcterms:W3CDTF">2025-03-05T13:18:00Z</dcterms:modified>
</cp:coreProperties>
</file>