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DF3" w:rsidRPr="004F22E3" w:rsidRDefault="00045DF3" w:rsidP="00A834B1">
      <w:pPr>
        <w:jc w:val="center"/>
        <w:rPr>
          <w:b/>
          <w:sz w:val="28"/>
          <w:szCs w:val="28"/>
        </w:rPr>
      </w:pPr>
      <w:r w:rsidRPr="004F22E3">
        <w:rPr>
          <w:b/>
          <w:sz w:val="28"/>
          <w:szCs w:val="28"/>
        </w:rPr>
        <w:t>Химия</w:t>
      </w:r>
    </w:p>
    <w:p w:rsidR="00534709" w:rsidRDefault="003E1D41" w:rsidP="005347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F22E3">
        <w:rPr>
          <w:sz w:val="28"/>
          <w:szCs w:val="28"/>
        </w:rPr>
        <w:t>.</w:t>
      </w:r>
      <w:r w:rsidRPr="00B779DA">
        <w:rPr>
          <w:sz w:val="28"/>
          <w:szCs w:val="28"/>
        </w:rPr>
        <w:t xml:space="preserve"> </w:t>
      </w:r>
      <w:r w:rsidR="00FB1C9A">
        <w:rPr>
          <w:sz w:val="28"/>
          <w:szCs w:val="28"/>
        </w:rPr>
        <w:t>На основании анализа результатов выполнения заданий РЦЭ–2025 отметим</w:t>
      </w:r>
      <w:r w:rsidR="00846F52">
        <w:rPr>
          <w:sz w:val="28"/>
          <w:szCs w:val="28"/>
        </w:rPr>
        <w:t>,</w:t>
      </w:r>
      <w:r w:rsidR="00FB1C9A">
        <w:rPr>
          <w:sz w:val="28"/>
          <w:szCs w:val="28"/>
        </w:rPr>
        <w:t xml:space="preserve"> что н</w:t>
      </w:r>
      <w:r w:rsidR="00B779DA" w:rsidRPr="00B779DA">
        <w:rPr>
          <w:sz w:val="28"/>
          <w:szCs w:val="28"/>
        </w:rPr>
        <w:t>аиболее трудными для участников экзамена оказались задания по темам</w:t>
      </w:r>
      <w:r w:rsidR="00FB1C9A">
        <w:rPr>
          <w:sz w:val="28"/>
          <w:szCs w:val="28"/>
        </w:rPr>
        <w:t>:</w:t>
      </w:r>
      <w:r w:rsidR="00122C72">
        <w:rPr>
          <w:sz w:val="28"/>
          <w:szCs w:val="28"/>
        </w:rPr>
        <w:t xml:space="preserve"> </w:t>
      </w:r>
      <w:r w:rsidR="00534709">
        <w:rPr>
          <w:sz w:val="28"/>
          <w:szCs w:val="28"/>
        </w:rPr>
        <w:t xml:space="preserve">«Химическая связь и строение вещества», </w:t>
      </w:r>
      <w:r w:rsidR="00B779DA" w:rsidRPr="00B779DA">
        <w:rPr>
          <w:sz w:val="28"/>
          <w:szCs w:val="28"/>
        </w:rPr>
        <w:t>«Обратимость химических реакций. Химическое равновесие», «Электролитическая диссоциация. Сильные и слабые электролиты»</w:t>
      </w:r>
      <w:r w:rsidR="00B779DA">
        <w:rPr>
          <w:sz w:val="28"/>
          <w:szCs w:val="28"/>
        </w:rPr>
        <w:t xml:space="preserve">, </w:t>
      </w:r>
      <w:r w:rsidR="006E3788">
        <w:rPr>
          <w:sz w:val="28"/>
          <w:szCs w:val="28"/>
        </w:rPr>
        <w:t xml:space="preserve">«Понятие о водородном показателе (рН) раствора», </w:t>
      </w:r>
      <w:r w:rsidR="00082018">
        <w:rPr>
          <w:sz w:val="28"/>
          <w:szCs w:val="28"/>
        </w:rPr>
        <w:t>требующие умени</w:t>
      </w:r>
      <w:r w:rsidR="00FB1C9A">
        <w:rPr>
          <w:sz w:val="28"/>
          <w:szCs w:val="28"/>
        </w:rPr>
        <w:t>й</w:t>
      </w:r>
      <w:r w:rsidR="00082018">
        <w:rPr>
          <w:sz w:val="28"/>
          <w:szCs w:val="28"/>
        </w:rPr>
        <w:t xml:space="preserve"> </w:t>
      </w:r>
      <w:r w:rsidR="00FB1C9A">
        <w:rPr>
          <w:sz w:val="28"/>
          <w:szCs w:val="28"/>
        </w:rPr>
        <w:t>характеризовать физические свойств</w:t>
      </w:r>
      <w:r>
        <w:rPr>
          <w:sz w:val="28"/>
          <w:szCs w:val="28"/>
        </w:rPr>
        <w:t>а</w:t>
      </w:r>
      <w:r w:rsidR="00FB1C9A">
        <w:rPr>
          <w:sz w:val="28"/>
          <w:szCs w:val="28"/>
        </w:rPr>
        <w:t xml:space="preserve"> неорганических веществ на основе их </w:t>
      </w:r>
      <w:r w:rsidR="00082018">
        <w:rPr>
          <w:sz w:val="28"/>
          <w:szCs w:val="28"/>
        </w:rPr>
        <w:t>межмолекулярно</w:t>
      </w:r>
      <w:r w:rsidR="00FB1C9A">
        <w:rPr>
          <w:sz w:val="28"/>
          <w:szCs w:val="28"/>
        </w:rPr>
        <w:t>го</w:t>
      </w:r>
      <w:r w:rsidR="00082018">
        <w:rPr>
          <w:sz w:val="28"/>
          <w:szCs w:val="28"/>
        </w:rPr>
        <w:t xml:space="preserve"> взаимодействи</w:t>
      </w:r>
      <w:r w:rsidR="00FB1C9A">
        <w:rPr>
          <w:sz w:val="28"/>
          <w:szCs w:val="28"/>
        </w:rPr>
        <w:t>я</w:t>
      </w:r>
      <w:r>
        <w:rPr>
          <w:sz w:val="28"/>
          <w:szCs w:val="28"/>
        </w:rPr>
        <w:t>;</w:t>
      </w:r>
      <w:r w:rsidR="00082018">
        <w:rPr>
          <w:sz w:val="28"/>
          <w:szCs w:val="28"/>
        </w:rPr>
        <w:t xml:space="preserve"> </w:t>
      </w:r>
      <w:r w:rsidR="00302B6D">
        <w:rPr>
          <w:sz w:val="28"/>
          <w:szCs w:val="28"/>
        </w:rPr>
        <w:t>объяснять электропроводность растворов электролитов</w:t>
      </w:r>
      <w:r>
        <w:rPr>
          <w:sz w:val="28"/>
          <w:szCs w:val="28"/>
        </w:rPr>
        <w:t>;</w:t>
      </w:r>
      <w:r w:rsidR="00302B6D">
        <w:rPr>
          <w:sz w:val="28"/>
          <w:szCs w:val="28"/>
        </w:rPr>
        <w:t xml:space="preserve"> а</w:t>
      </w:r>
      <w:r w:rsidR="004F22E3">
        <w:rPr>
          <w:sz w:val="28"/>
          <w:szCs w:val="28"/>
        </w:rPr>
        <w:t> </w:t>
      </w:r>
      <w:r w:rsidR="00302B6D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предвидеть направление смещения химического равновесия под </w:t>
      </w:r>
      <w:r w:rsidR="00B779DA">
        <w:rPr>
          <w:sz w:val="28"/>
          <w:szCs w:val="28"/>
        </w:rPr>
        <w:t>влияни</w:t>
      </w:r>
      <w:r w:rsidR="00302B6D">
        <w:rPr>
          <w:sz w:val="28"/>
          <w:szCs w:val="28"/>
        </w:rPr>
        <w:t>е</w:t>
      </w:r>
      <w:r>
        <w:rPr>
          <w:sz w:val="28"/>
          <w:szCs w:val="28"/>
        </w:rPr>
        <w:t>м</w:t>
      </w:r>
      <w:r w:rsidR="00B779DA">
        <w:rPr>
          <w:sz w:val="28"/>
          <w:szCs w:val="28"/>
        </w:rPr>
        <w:t xml:space="preserve"> внешних факторов.</w:t>
      </w:r>
      <w:r w:rsidR="00534709">
        <w:rPr>
          <w:sz w:val="28"/>
          <w:szCs w:val="28"/>
        </w:rPr>
        <w:t xml:space="preserve"> </w:t>
      </w:r>
      <w:r w:rsidR="00C176DC" w:rsidRPr="00B779DA">
        <w:rPr>
          <w:sz w:val="28"/>
          <w:szCs w:val="28"/>
        </w:rPr>
        <w:t>С низкими результатами были выполнены задания по разделу</w:t>
      </w:r>
      <w:r w:rsidR="00C870C9" w:rsidRPr="00B779DA">
        <w:rPr>
          <w:sz w:val="28"/>
          <w:szCs w:val="28"/>
        </w:rPr>
        <w:t xml:space="preserve"> органической химии, </w:t>
      </w:r>
      <w:r w:rsidR="00D30232" w:rsidRPr="00B779DA">
        <w:rPr>
          <w:sz w:val="28"/>
          <w:szCs w:val="28"/>
        </w:rPr>
        <w:t xml:space="preserve">с помощью </w:t>
      </w:r>
      <w:r w:rsidR="00FD4FDB" w:rsidRPr="00B779DA">
        <w:rPr>
          <w:sz w:val="28"/>
          <w:szCs w:val="28"/>
        </w:rPr>
        <w:t xml:space="preserve">которых </w:t>
      </w:r>
      <w:r w:rsidR="00D30232" w:rsidRPr="00B779DA">
        <w:rPr>
          <w:sz w:val="28"/>
          <w:szCs w:val="28"/>
        </w:rPr>
        <w:t>проверял</w:t>
      </w:r>
      <w:r w:rsidR="00BE66A4" w:rsidRPr="00B779DA">
        <w:rPr>
          <w:sz w:val="28"/>
          <w:szCs w:val="28"/>
        </w:rPr>
        <w:t>и</w:t>
      </w:r>
      <w:r w:rsidR="00B95421" w:rsidRPr="00B779DA">
        <w:rPr>
          <w:sz w:val="28"/>
          <w:szCs w:val="28"/>
        </w:rPr>
        <w:t>сь</w:t>
      </w:r>
      <w:r w:rsidR="00C870C9" w:rsidRPr="00B779DA">
        <w:rPr>
          <w:sz w:val="28"/>
          <w:szCs w:val="28"/>
        </w:rPr>
        <w:t xml:space="preserve"> знани</w:t>
      </w:r>
      <w:r w:rsidR="00BE66A4" w:rsidRPr="00B779DA">
        <w:rPr>
          <w:sz w:val="28"/>
          <w:szCs w:val="28"/>
        </w:rPr>
        <w:t>я</w:t>
      </w:r>
      <w:r w:rsidR="00C870C9" w:rsidRPr="00B779DA">
        <w:rPr>
          <w:sz w:val="28"/>
          <w:szCs w:val="28"/>
        </w:rPr>
        <w:t xml:space="preserve"> </w:t>
      </w:r>
      <w:r w:rsidR="00D30232" w:rsidRPr="00B779DA">
        <w:rPr>
          <w:sz w:val="28"/>
          <w:szCs w:val="28"/>
        </w:rPr>
        <w:t xml:space="preserve">о </w:t>
      </w:r>
      <w:r w:rsidR="00534709">
        <w:rPr>
          <w:sz w:val="28"/>
          <w:szCs w:val="28"/>
        </w:rPr>
        <w:t>строении</w:t>
      </w:r>
      <w:r>
        <w:rPr>
          <w:sz w:val="28"/>
          <w:szCs w:val="28"/>
        </w:rPr>
        <w:t xml:space="preserve"> и</w:t>
      </w:r>
      <w:r w:rsidR="00534709">
        <w:rPr>
          <w:sz w:val="28"/>
          <w:szCs w:val="28"/>
        </w:rPr>
        <w:t xml:space="preserve"> свойствах фенола</w:t>
      </w:r>
      <w:r w:rsidR="00302B6D">
        <w:rPr>
          <w:sz w:val="28"/>
          <w:szCs w:val="28"/>
        </w:rPr>
        <w:t xml:space="preserve"> и</w:t>
      </w:r>
      <w:r w:rsidR="00534709">
        <w:rPr>
          <w:sz w:val="28"/>
          <w:szCs w:val="28"/>
        </w:rPr>
        <w:t xml:space="preserve"> его отличии от ароматических спиртов, а также о получении альдегидов с применением карбида кальция.</w:t>
      </w:r>
      <w:r w:rsidR="00FB1C9A">
        <w:rPr>
          <w:sz w:val="28"/>
          <w:szCs w:val="28"/>
        </w:rPr>
        <w:t xml:space="preserve"> </w:t>
      </w:r>
    </w:p>
    <w:p w:rsidR="00927DE4" w:rsidRDefault="00534709" w:rsidP="005347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F22E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27DE4">
        <w:rPr>
          <w:sz w:val="28"/>
          <w:szCs w:val="28"/>
        </w:rPr>
        <w:t xml:space="preserve">Некоторые </w:t>
      </w:r>
      <w:r w:rsidR="004F22E3">
        <w:rPr>
          <w:sz w:val="28"/>
          <w:szCs w:val="28"/>
        </w:rPr>
        <w:t>экзаменуемые</w:t>
      </w:r>
      <w:r w:rsidR="00927DE4">
        <w:rPr>
          <w:sz w:val="28"/>
          <w:szCs w:val="28"/>
        </w:rPr>
        <w:t xml:space="preserve"> </w:t>
      </w:r>
      <w:r w:rsidR="00302B6D">
        <w:rPr>
          <w:sz w:val="28"/>
          <w:szCs w:val="28"/>
        </w:rPr>
        <w:t xml:space="preserve">не смогли </w:t>
      </w:r>
      <w:proofErr w:type="gramStart"/>
      <w:r w:rsidR="001A07C1">
        <w:rPr>
          <w:sz w:val="28"/>
          <w:szCs w:val="28"/>
        </w:rPr>
        <w:t>верно</w:t>
      </w:r>
      <w:proofErr w:type="gramEnd"/>
      <w:r w:rsidR="001A07C1">
        <w:rPr>
          <w:sz w:val="28"/>
          <w:szCs w:val="28"/>
        </w:rPr>
        <w:t xml:space="preserve"> </w:t>
      </w:r>
      <w:r w:rsidR="00FB33FB">
        <w:rPr>
          <w:sz w:val="28"/>
          <w:szCs w:val="28"/>
        </w:rPr>
        <w:t xml:space="preserve">решить цепочку превращений </w:t>
      </w:r>
      <w:proofErr w:type="spellStart"/>
      <w:r w:rsidR="00FB33FB">
        <w:rPr>
          <w:sz w:val="28"/>
          <w:szCs w:val="28"/>
        </w:rPr>
        <w:t>алюминийсодержащих</w:t>
      </w:r>
      <w:proofErr w:type="spellEnd"/>
      <w:r w:rsidR="00FB33FB">
        <w:rPr>
          <w:sz w:val="28"/>
          <w:szCs w:val="28"/>
        </w:rPr>
        <w:t xml:space="preserve"> соединений, </w:t>
      </w:r>
      <w:r w:rsidR="00171FA5">
        <w:rPr>
          <w:sz w:val="28"/>
          <w:szCs w:val="28"/>
        </w:rPr>
        <w:t>указать</w:t>
      </w:r>
      <w:r w:rsidR="00302B6D">
        <w:rPr>
          <w:sz w:val="28"/>
          <w:szCs w:val="28"/>
        </w:rPr>
        <w:t xml:space="preserve"> химические явления, </w:t>
      </w:r>
      <w:r w:rsidR="00FB1C9A">
        <w:rPr>
          <w:sz w:val="28"/>
          <w:szCs w:val="28"/>
        </w:rPr>
        <w:t xml:space="preserve">допустили ошибки </w:t>
      </w:r>
      <w:r w:rsidR="000122FF">
        <w:rPr>
          <w:sz w:val="28"/>
          <w:szCs w:val="28"/>
        </w:rPr>
        <w:t>в</w:t>
      </w:r>
      <w:r w:rsidR="00FB1C9A">
        <w:rPr>
          <w:sz w:val="28"/>
          <w:szCs w:val="28"/>
        </w:rPr>
        <w:t xml:space="preserve"> характеристике </w:t>
      </w:r>
      <w:r w:rsidR="00FB33FB">
        <w:rPr>
          <w:sz w:val="28"/>
          <w:szCs w:val="28"/>
        </w:rPr>
        <w:t>свойств белого и красного фосфора.</w:t>
      </w:r>
    </w:p>
    <w:p w:rsidR="00FD4FDB" w:rsidRDefault="00FD4FDB" w:rsidP="00A230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F22E3">
        <w:rPr>
          <w:sz w:val="28"/>
          <w:szCs w:val="28"/>
        </w:rPr>
        <w:t>.</w:t>
      </w:r>
      <w:r>
        <w:rPr>
          <w:sz w:val="28"/>
          <w:szCs w:val="28"/>
        </w:rPr>
        <w:t xml:space="preserve"> Большинство </w:t>
      </w:r>
      <w:proofErr w:type="gramStart"/>
      <w:r w:rsidR="004F22E3">
        <w:rPr>
          <w:sz w:val="28"/>
          <w:szCs w:val="28"/>
        </w:rPr>
        <w:t>тестируемых</w:t>
      </w:r>
      <w:proofErr w:type="gramEnd"/>
      <w:r>
        <w:rPr>
          <w:sz w:val="28"/>
          <w:szCs w:val="28"/>
        </w:rPr>
        <w:t xml:space="preserve"> не </w:t>
      </w:r>
      <w:r w:rsidR="001A07C1">
        <w:rPr>
          <w:sz w:val="28"/>
          <w:szCs w:val="28"/>
        </w:rPr>
        <w:t>решили</w:t>
      </w:r>
      <w:r>
        <w:rPr>
          <w:sz w:val="28"/>
          <w:szCs w:val="28"/>
        </w:rPr>
        <w:t xml:space="preserve"> комбинированные </w:t>
      </w:r>
      <w:r w:rsidR="00EE347F">
        <w:rPr>
          <w:sz w:val="28"/>
          <w:szCs w:val="28"/>
        </w:rPr>
        <w:t xml:space="preserve">расчетные </w:t>
      </w:r>
      <w:r>
        <w:rPr>
          <w:sz w:val="28"/>
          <w:szCs w:val="28"/>
        </w:rPr>
        <w:t>задачи.</w:t>
      </w:r>
      <w:r w:rsidR="00FB33FB">
        <w:rPr>
          <w:sz w:val="28"/>
          <w:szCs w:val="28"/>
        </w:rPr>
        <w:t xml:space="preserve"> Особые затруднения вызвали </w:t>
      </w:r>
      <w:r w:rsidR="001A07C1">
        <w:rPr>
          <w:sz w:val="28"/>
          <w:szCs w:val="28"/>
        </w:rPr>
        <w:t xml:space="preserve">расчеты </w:t>
      </w:r>
      <w:r w:rsidR="001A07C1" w:rsidRPr="001A07C1">
        <w:rPr>
          <w:sz w:val="28"/>
          <w:szCs w:val="28"/>
        </w:rPr>
        <w:t>по химическим уравнениям, если одно из реагирующих веще</w:t>
      </w:r>
      <w:proofErr w:type="gramStart"/>
      <w:r w:rsidR="001A07C1" w:rsidRPr="001A07C1">
        <w:rPr>
          <w:sz w:val="28"/>
          <w:szCs w:val="28"/>
        </w:rPr>
        <w:t>ств вз</w:t>
      </w:r>
      <w:proofErr w:type="gramEnd"/>
      <w:r w:rsidR="001A07C1" w:rsidRPr="001A07C1">
        <w:rPr>
          <w:sz w:val="28"/>
          <w:szCs w:val="28"/>
        </w:rPr>
        <w:t>ято в избытке</w:t>
      </w:r>
      <w:r w:rsidR="001A07C1">
        <w:rPr>
          <w:sz w:val="28"/>
          <w:szCs w:val="28"/>
        </w:rPr>
        <w:t>.</w:t>
      </w:r>
      <w:r w:rsidR="00FB1C9A">
        <w:rPr>
          <w:sz w:val="28"/>
          <w:szCs w:val="28"/>
        </w:rPr>
        <w:t xml:space="preserve"> </w:t>
      </w:r>
      <w:r w:rsidR="00AD6F1F">
        <w:rPr>
          <w:sz w:val="28"/>
          <w:szCs w:val="28"/>
        </w:rPr>
        <w:t xml:space="preserve">Многие </w:t>
      </w:r>
      <w:r w:rsidR="004F22E3">
        <w:rPr>
          <w:sz w:val="28"/>
          <w:szCs w:val="28"/>
        </w:rPr>
        <w:t>учащиеся</w:t>
      </w:r>
      <w:r w:rsidR="00AD6F1F">
        <w:rPr>
          <w:sz w:val="28"/>
          <w:szCs w:val="28"/>
        </w:rPr>
        <w:t xml:space="preserve"> </w:t>
      </w:r>
      <w:r w:rsidR="00593F53">
        <w:rPr>
          <w:sz w:val="28"/>
          <w:szCs w:val="28"/>
        </w:rPr>
        <w:t xml:space="preserve">также </w:t>
      </w:r>
      <w:r w:rsidR="00AD6F1F">
        <w:rPr>
          <w:sz w:val="28"/>
          <w:szCs w:val="28"/>
        </w:rPr>
        <w:t>ошиблись при определении массы раствора, полученного в результате</w:t>
      </w:r>
      <w:r w:rsidR="00593F53">
        <w:rPr>
          <w:sz w:val="28"/>
          <w:szCs w:val="28"/>
        </w:rPr>
        <w:t xml:space="preserve"> смешивания веществ, </w:t>
      </w:r>
      <w:r w:rsidR="00400DED">
        <w:rPr>
          <w:sz w:val="28"/>
          <w:szCs w:val="28"/>
        </w:rPr>
        <w:t xml:space="preserve">которое </w:t>
      </w:r>
      <w:r w:rsidR="00593F53">
        <w:rPr>
          <w:sz w:val="28"/>
          <w:szCs w:val="28"/>
        </w:rPr>
        <w:t>сопровожда</w:t>
      </w:r>
      <w:r w:rsidR="00400DED">
        <w:rPr>
          <w:sz w:val="28"/>
          <w:szCs w:val="28"/>
        </w:rPr>
        <w:t>ется</w:t>
      </w:r>
      <w:r w:rsidR="00593F53">
        <w:rPr>
          <w:sz w:val="28"/>
          <w:szCs w:val="28"/>
        </w:rPr>
        <w:t xml:space="preserve"> выделением газа</w:t>
      </w:r>
      <w:r w:rsidR="00AD6F1F">
        <w:rPr>
          <w:sz w:val="28"/>
          <w:szCs w:val="28"/>
        </w:rPr>
        <w:t xml:space="preserve">. </w:t>
      </w:r>
      <w:r w:rsidR="00FB1C9A">
        <w:rPr>
          <w:sz w:val="28"/>
          <w:szCs w:val="28"/>
        </w:rPr>
        <w:t xml:space="preserve">Существенное количество </w:t>
      </w:r>
      <w:r w:rsidR="004F22E3">
        <w:rPr>
          <w:sz w:val="28"/>
          <w:szCs w:val="28"/>
        </w:rPr>
        <w:t>участников РЦЭ–2025</w:t>
      </w:r>
      <w:r w:rsidR="00FB1C9A">
        <w:rPr>
          <w:sz w:val="28"/>
          <w:szCs w:val="28"/>
        </w:rPr>
        <w:t xml:space="preserve"> при проведении расчетов не уч</w:t>
      </w:r>
      <w:r w:rsidR="003E1D41">
        <w:rPr>
          <w:sz w:val="28"/>
          <w:szCs w:val="28"/>
        </w:rPr>
        <w:t>ли</w:t>
      </w:r>
      <w:r w:rsidR="00FB1C9A">
        <w:rPr>
          <w:sz w:val="28"/>
          <w:szCs w:val="28"/>
        </w:rPr>
        <w:t xml:space="preserve"> коэффициенты в уравнениях реакций. </w:t>
      </w:r>
    </w:p>
    <w:p w:rsidR="00415DED" w:rsidRDefault="00FD4FDB" w:rsidP="00045DF3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4</w:t>
      </w:r>
      <w:r w:rsidR="004F22E3">
        <w:rPr>
          <w:rFonts w:eastAsia="Calibri"/>
          <w:bCs/>
          <w:sz w:val="28"/>
          <w:szCs w:val="28"/>
          <w:lang w:eastAsia="en-US"/>
        </w:rPr>
        <w:t>.</w:t>
      </w:r>
      <w:r w:rsidR="00C176DC">
        <w:rPr>
          <w:rFonts w:eastAsia="Calibri"/>
          <w:bCs/>
          <w:sz w:val="28"/>
          <w:szCs w:val="28"/>
          <w:lang w:eastAsia="en-US"/>
        </w:rPr>
        <w:t xml:space="preserve"> </w:t>
      </w:r>
      <w:r w:rsidR="001A07C1">
        <w:rPr>
          <w:rFonts w:eastAsia="Calibri"/>
          <w:bCs/>
          <w:sz w:val="28"/>
          <w:szCs w:val="28"/>
          <w:lang w:eastAsia="en-US"/>
        </w:rPr>
        <w:t>З</w:t>
      </w:r>
      <w:r w:rsidR="003D3051">
        <w:rPr>
          <w:rFonts w:eastAsia="Calibri"/>
          <w:bCs/>
          <w:sz w:val="28"/>
          <w:szCs w:val="28"/>
          <w:lang w:eastAsia="en-US"/>
        </w:rPr>
        <w:t>начительн</w:t>
      </w:r>
      <w:r w:rsidR="001A07C1">
        <w:rPr>
          <w:rFonts w:eastAsia="Calibri"/>
          <w:bCs/>
          <w:sz w:val="28"/>
          <w:szCs w:val="28"/>
          <w:lang w:eastAsia="en-US"/>
        </w:rPr>
        <w:t>ая</w:t>
      </w:r>
      <w:r w:rsidR="003D3051">
        <w:rPr>
          <w:rFonts w:eastAsia="Calibri"/>
          <w:bCs/>
          <w:sz w:val="28"/>
          <w:szCs w:val="28"/>
          <w:lang w:eastAsia="en-US"/>
        </w:rPr>
        <w:t xml:space="preserve"> част</w:t>
      </w:r>
      <w:r w:rsidR="001A07C1">
        <w:rPr>
          <w:rFonts w:eastAsia="Calibri"/>
          <w:bCs/>
          <w:sz w:val="28"/>
          <w:szCs w:val="28"/>
          <w:lang w:eastAsia="en-US"/>
        </w:rPr>
        <w:t>ь экзамен</w:t>
      </w:r>
      <w:r w:rsidR="00171FA5">
        <w:rPr>
          <w:rFonts w:eastAsia="Calibri"/>
          <w:bCs/>
          <w:sz w:val="28"/>
          <w:szCs w:val="28"/>
          <w:lang w:eastAsia="en-US"/>
        </w:rPr>
        <w:t xml:space="preserve">уемых не справилась с </w:t>
      </w:r>
      <w:r w:rsidR="003D3051">
        <w:rPr>
          <w:rFonts w:eastAsia="Calibri"/>
          <w:bCs/>
          <w:sz w:val="28"/>
          <w:szCs w:val="28"/>
          <w:lang w:eastAsia="en-US"/>
        </w:rPr>
        <w:t>задания</w:t>
      </w:r>
      <w:r w:rsidR="00171FA5">
        <w:rPr>
          <w:rFonts w:eastAsia="Calibri"/>
          <w:bCs/>
          <w:sz w:val="28"/>
          <w:szCs w:val="28"/>
          <w:lang w:eastAsia="en-US"/>
        </w:rPr>
        <w:t>ми</w:t>
      </w:r>
      <w:r w:rsidR="003D3051">
        <w:rPr>
          <w:rFonts w:eastAsia="Calibri"/>
          <w:bCs/>
          <w:sz w:val="28"/>
          <w:szCs w:val="28"/>
          <w:lang w:eastAsia="en-US"/>
        </w:rPr>
        <w:t xml:space="preserve">, </w:t>
      </w:r>
      <w:r w:rsidR="00D30232">
        <w:rPr>
          <w:rFonts w:eastAsia="Calibri"/>
          <w:bCs/>
          <w:sz w:val="28"/>
          <w:szCs w:val="28"/>
          <w:lang w:eastAsia="en-US"/>
        </w:rPr>
        <w:t>направленны</w:t>
      </w:r>
      <w:r w:rsidR="00171FA5">
        <w:rPr>
          <w:rFonts w:eastAsia="Calibri"/>
          <w:bCs/>
          <w:sz w:val="28"/>
          <w:szCs w:val="28"/>
          <w:lang w:eastAsia="en-US"/>
        </w:rPr>
        <w:t>ми</w:t>
      </w:r>
      <w:r w:rsidR="00D30232">
        <w:rPr>
          <w:rFonts w:eastAsia="Calibri"/>
          <w:bCs/>
          <w:sz w:val="28"/>
          <w:szCs w:val="28"/>
          <w:lang w:eastAsia="en-US"/>
        </w:rPr>
        <w:t xml:space="preserve"> на проверку</w:t>
      </w:r>
      <w:r w:rsidR="003D3051">
        <w:rPr>
          <w:rFonts w:eastAsia="Calibri"/>
          <w:bCs/>
          <w:sz w:val="28"/>
          <w:szCs w:val="28"/>
          <w:lang w:eastAsia="en-US"/>
        </w:rPr>
        <w:t xml:space="preserve"> знани</w:t>
      </w:r>
      <w:r w:rsidR="00D30232">
        <w:rPr>
          <w:rFonts w:eastAsia="Calibri"/>
          <w:bCs/>
          <w:sz w:val="28"/>
          <w:szCs w:val="28"/>
          <w:lang w:eastAsia="en-US"/>
        </w:rPr>
        <w:t>й</w:t>
      </w:r>
      <w:r w:rsidR="00A2302B">
        <w:rPr>
          <w:rFonts w:eastAsia="Calibri"/>
          <w:bCs/>
          <w:sz w:val="28"/>
          <w:szCs w:val="28"/>
          <w:lang w:eastAsia="en-US"/>
        </w:rPr>
        <w:t>, необходимы</w:t>
      </w:r>
      <w:r w:rsidR="00D30232">
        <w:rPr>
          <w:rFonts w:eastAsia="Calibri"/>
          <w:bCs/>
          <w:sz w:val="28"/>
          <w:szCs w:val="28"/>
          <w:lang w:eastAsia="en-US"/>
        </w:rPr>
        <w:t>х</w:t>
      </w:r>
      <w:r w:rsidR="003D3051">
        <w:rPr>
          <w:rFonts w:eastAsia="Calibri"/>
          <w:bCs/>
          <w:sz w:val="28"/>
          <w:szCs w:val="28"/>
          <w:lang w:eastAsia="en-US"/>
        </w:rPr>
        <w:t xml:space="preserve"> </w:t>
      </w:r>
      <w:r w:rsidR="00415DED">
        <w:rPr>
          <w:rFonts w:eastAsia="Calibri"/>
          <w:bCs/>
          <w:sz w:val="28"/>
          <w:szCs w:val="28"/>
          <w:lang w:eastAsia="en-US"/>
        </w:rPr>
        <w:t>при проведении</w:t>
      </w:r>
      <w:r w:rsidR="003D3051">
        <w:rPr>
          <w:rFonts w:eastAsia="Calibri"/>
          <w:bCs/>
          <w:sz w:val="28"/>
          <w:szCs w:val="28"/>
          <w:lang w:eastAsia="en-US"/>
        </w:rPr>
        <w:t xml:space="preserve"> </w:t>
      </w:r>
      <w:r w:rsidR="00927DE4">
        <w:rPr>
          <w:rFonts w:eastAsia="Calibri"/>
          <w:bCs/>
          <w:sz w:val="28"/>
          <w:szCs w:val="28"/>
          <w:lang w:eastAsia="en-US"/>
        </w:rPr>
        <w:t>эксперимента</w:t>
      </w:r>
      <w:r w:rsidR="003D3051">
        <w:rPr>
          <w:rFonts w:eastAsia="Calibri"/>
          <w:bCs/>
          <w:sz w:val="28"/>
          <w:szCs w:val="28"/>
          <w:lang w:eastAsia="en-US"/>
        </w:rPr>
        <w:t>.</w:t>
      </w:r>
      <w:r w:rsidR="00C62FB4">
        <w:rPr>
          <w:rFonts w:eastAsia="Calibri"/>
          <w:bCs/>
          <w:sz w:val="28"/>
          <w:szCs w:val="28"/>
          <w:lang w:eastAsia="en-US"/>
        </w:rPr>
        <w:t xml:space="preserve"> </w:t>
      </w:r>
      <w:r w:rsidR="008B7F96">
        <w:rPr>
          <w:rFonts w:eastAsia="Calibri"/>
          <w:bCs/>
          <w:sz w:val="28"/>
          <w:szCs w:val="28"/>
          <w:lang w:eastAsia="en-US"/>
        </w:rPr>
        <w:t>Они</w:t>
      </w:r>
      <w:r w:rsidR="00C62FB4">
        <w:rPr>
          <w:rFonts w:eastAsia="Calibri"/>
          <w:bCs/>
          <w:sz w:val="28"/>
          <w:szCs w:val="28"/>
          <w:lang w:eastAsia="en-US"/>
        </w:rPr>
        <w:t xml:space="preserve"> неверно указали вещество, позволяющее очистить предлагаемый </w:t>
      </w:r>
      <w:r w:rsidR="00171FA5">
        <w:rPr>
          <w:rFonts w:eastAsia="Calibri"/>
          <w:bCs/>
          <w:sz w:val="28"/>
          <w:szCs w:val="28"/>
          <w:lang w:eastAsia="en-US"/>
        </w:rPr>
        <w:t>газ</w:t>
      </w:r>
      <w:r w:rsidR="00C62FB4">
        <w:rPr>
          <w:rFonts w:eastAsia="Calibri"/>
          <w:bCs/>
          <w:sz w:val="28"/>
          <w:szCs w:val="28"/>
          <w:lang w:eastAsia="en-US"/>
        </w:rPr>
        <w:t xml:space="preserve"> от примесей; </w:t>
      </w:r>
      <w:r w:rsidR="00A2302B">
        <w:rPr>
          <w:rFonts w:eastAsia="Calibri"/>
          <w:bCs/>
          <w:sz w:val="28"/>
          <w:szCs w:val="28"/>
          <w:lang w:eastAsia="en-US"/>
        </w:rPr>
        <w:t xml:space="preserve">не смогли </w:t>
      </w:r>
      <w:r w:rsidR="00045DF3">
        <w:rPr>
          <w:rFonts w:eastAsia="Calibri"/>
          <w:bCs/>
          <w:sz w:val="28"/>
          <w:szCs w:val="28"/>
          <w:lang w:eastAsia="en-US"/>
        </w:rPr>
        <w:t>правильно</w:t>
      </w:r>
      <w:r w:rsidR="00A2302B">
        <w:rPr>
          <w:rFonts w:eastAsia="Calibri"/>
          <w:bCs/>
          <w:sz w:val="28"/>
          <w:szCs w:val="28"/>
          <w:lang w:eastAsia="en-US"/>
        </w:rPr>
        <w:t xml:space="preserve"> </w:t>
      </w:r>
      <w:r w:rsidR="00045DF3">
        <w:rPr>
          <w:rFonts w:eastAsia="Calibri"/>
          <w:bCs/>
          <w:sz w:val="28"/>
          <w:szCs w:val="28"/>
          <w:lang w:eastAsia="en-US"/>
        </w:rPr>
        <w:t>спрогнозировать продукты реакций ионного обмена в растворах электролитов</w:t>
      </w:r>
      <w:r w:rsidR="00171FA5">
        <w:rPr>
          <w:rFonts w:eastAsia="Calibri"/>
          <w:bCs/>
          <w:sz w:val="28"/>
          <w:szCs w:val="28"/>
          <w:lang w:eastAsia="en-US"/>
        </w:rPr>
        <w:t xml:space="preserve"> при идентификац</w:t>
      </w:r>
      <w:proofErr w:type="gramStart"/>
      <w:r w:rsidR="00171FA5">
        <w:rPr>
          <w:rFonts w:eastAsia="Calibri"/>
          <w:bCs/>
          <w:sz w:val="28"/>
          <w:szCs w:val="28"/>
          <w:lang w:eastAsia="en-US"/>
        </w:rPr>
        <w:t>ии ио</w:t>
      </w:r>
      <w:proofErr w:type="gramEnd"/>
      <w:r w:rsidR="00171FA5">
        <w:rPr>
          <w:rFonts w:eastAsia="Calibri"/>
          <w:bCs/>
          <w:sz w:val="28"/>
          <w:szCs w:val="28"/>
          <w:lang w:eastAsia="en-US"/>
        </w:rPr>
        <w:t>нов</w:t>
      </w:r>
      <w:r w:rsidR="00045DF3">
        <w:rPr>
          <w:rFonts w:eastAsia="Calibri"/>
          <w:bCs/>
          <w:sz w:val="28"/>
          <w:szCs w:val="28"/>
          <w:lang w:eastAsia="en-US"/>
        </w:rPr>
        <w:t>.</w:t>
      </w:r>
    </w:p>
    <w:p w:rsidR="003E1D41" w:rsidRDefault="004F22E3" w:rsidP="00045DF3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Считаем необходимым обратить внимание </w:t>
      </w:r>
      <w:r w:rsidR="00C907F3" w:rsidRPr="00C907F3">
        <w:rPr>
          <w:rFonts w:eastAsia="Calibri"/>
          <w:bCs/>
          <w:sz w:val="28"/>
          <w:szCs w:val="28"/>
          <w:lang w:eastAsia="en-US"/>
        </w:rPr>
        <w:t>тестируемых на отработку навыков использования справочных материалов («Периодическая система химических элементов Д.</w:t>
      </w:r>
      <w:r w:rsidR="00E020F3">
        <w:rPr>
          <w:rFonts w:eastAsia="Calibri"/>
          <w:bCs/>
          <w:sz w:val="28"/>
          <w:szCs w:val="28"/>
          <w:lang w:eastAsia="en-US"/>
        </w:rPr>
        <w:t> </w:t>
      </w:r>
      <w:r w:rsidR="00C907F3" w:rsidRPr="00C907F3">
        <w:rPr>
          <w:rFonts w:eastAsia="Calibri"/>
          <w:bCs/>
          <w:sz w:val="28"/>
          <w:szCs w:val="28"/>
          <w:lang w:eastAsia="en-US"/>
        </w:rPr>
        <w:t>И.</w:t>
      </w:r>
      <w:r w:rsidR="00E020F3">
        <w:rPr>
          <w:rFonts w:eastAsia="Calibri"/>
          <w:bCs/>
          <w:sz w:val="28"/>
          <w:szCs w:val="28"/>
          <w:lang w:eastAsia="en-US"/>
        </w:rPr>
        <w:t> </w:t>
      </w:r>
      <w:r w:rsidR="00C907F3" w:rsidRPr="00C907F3">
        <w:rPr>
          <w:rFonts w:eastAsia="Calibri"/>
          <w:bCs/>
          <w:sz w:val="28"/>
          <w:szCs w:val="28"/>
          <w:lang w:eastAsia="en-US"/>
        </w:rPr>
        <w:t>Менделеева», «Растворимость оснований, кислот и солей в воде», «Ряд активности металлов»), которые прилагаются к</w:t>
      </w:r>
      <w:r w:rsidR="00582F22">
        <w:rPr>
          <w:rFonts w:eastAsia="Calibri"/>
          <w:bCs/>
          <w:sz w:val="28"/>
          <w:szCs w:val="28"/>
          <w:lang w:eastAsia="en-US"/>
        </w:rPr>
        <w:t> </w:t>
      </w:r>
      <w:bookmarkStart w:id="0" w:name="_GoBack"/>
      <w:bookmarkEnd w:id="0"/>
      <w:r w:rsidR="00C907F3" w:rsidRPr="00C907F3">
        <w:rPr>
          <w:rFonts w:eastAsia="Calibri"/>
          <w:bCs/>
          <w:sz w:val="28"/>
          <w:szCs w:val="28"/>
          <w:lang w:eastAsia="en-US"/>
        </w:rPr>
        <w:t>экзаменационной (тестовой) работе.</w:t>
      </w:r>
    </w:p>
    <w:p w:rsidR="003E1D41" w:rsidRDefault="003E1D41" w:rsidP="00045DF3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3E1D41" w:rsidRDefault="003E1D41" w:rsidP="00045DF3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3E1D41" w:rsidRDefault="003E1D41" w:rsidP="00045DF3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3E1D41" w:rsidRDefault="003E1D41" w:rsidP="00045DF3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3E1D41" w:rsidRDefault="003E1D41" w:rsidP="00045DF3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3E1D41" w:rsidRDefault="003E1D41" w:rsidP="00045DF3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3E1D41" w:rsidRDefault="003E1D41" w:rsidP="00045DF3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p w:rsidR="003E1D41" w:rsidRDefault="003E1D41" w:rsidP="00045DF3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</w:p>
    <w:sectPr w:rsidR="003E1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474D4"/>
    <w:multiLevelType w:val="hybridMultilevel"/>
    <w:tmpl w:val="2DF6AB70"/>
    <w:lvl w:ilvl="0" w:tplc="E1749F14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9290F9F"/>
    <w:multiLevelType w:val="hybridMultilevel"/>
    <w:tmpl w:val="809ED4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26"/>
    <w:rsid w:val="000122FF"/>
    <w:rsid w:val="00045DF3"/>
    <w:rsid w:val="00082018"/>
    <w:rsid w:val="00122C72"/>
    <w:rsid w:val="001541D0"/>
    <w:rsid w:val="00171FA5"/>
    <w:rsid w:val="001A07C1"/>
    <w:rsid w:val="001E2DC8"/>
    <w:rsid w:val="00302B6D"/>
    <w:rsid w:val="0030502C"/>
    <w:rsid w:val="00385E00"/>
    <w:rsid w:val="003D3051"/>
    <w:rsid w:val="003E1D41"/>
    <w:rsid w:val="00400DED"/>
    <w:rsid w:val="00415DED"/>
    <w:rsid w:val="004D6EBD"/>
    <w:rsid w:val="004F22E3"/>
    <w:rsid w:val="00534709"/>
    <w:rsid w:val="00582F22"/>
    <w:rsid w:val="00590ADF"/>
    <w:rsid w:val="00591BB4"/>
    <w:rsid w:val="00593F53"/>
    <w:rsid w:val="005F721A"/>
    <w:rsid w:val="006E3788"/>
    <w:rsid w:val="006E5484"/>
    <w:rsid w:val="006F5AD6"/>
    <w:rsid w:val="00722FD3"/>
    <w:rsid w:val="007913F7"/>
    <w:rsid w:val="00846F52"/>
    <w:rsid w:val="0085507B"/>
    <w:rsid w:val="008B7F96"/>
    <w:rsid w:val="00927DE4"/>
    <w:rsid w:val="00A2302B"/>
    <w:rsid w:val="00A52E12"/>
    <w:rsid w:val="00A6417D"/>
    <w:rsid w:val="00A834B1"/>
    <w:rsid w:val="00AD6F1F"/>
    <w:rsid w:val="00B779DA"/>
    <w:rsid w:val="00B95421"/>
    <w:rsid w:val="00BE66A4"/>
    <w:rsid w:val="00C176DC"/>
    <w:rsid w:val="00C62FB4"/>
    <w:rsid w:val="00C870C9"/>
    <w:rsid w:val="00C907F3"/>
    <w:rsid w:val="00C93648"/>
    <w:rsid w:val="00D30232"/>
    <w:rsid w:val="00DD4241"/>
    <w:rsid w:val="00DF57C0"/>
    <w:rsid w:val="00E020F3"/>
    <w:rsid w:val="00EE347F"/>
    <w:rsid w:val="00F76626"/>
    <w:rsid w:val="00FA5669"/>
    <w:rsid w:val="00FB1C9A"/>
    <w:rsid w:val="00FB33FB"/>
    <w:rsid w:val="00FD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9DA"/>
    <w:pPr>
      <w:ind w:left="720"/>
      <w:contextualSpacing/>
    </w:pPr>
  </w:style>
  <w:style w:type="paragraph" w:styleId="a4">
    <w:name w:val="Balloon Text"/>
    <w:basedOn w:val="a"/>
    <w:link w:val="a5"/>
    <w:rsid w:val="00C907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907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9DA"/>
    <w:pPr>
      <w:ind w:left="720"/>
      <w:contextualSpacing/>
    </w:pPr>
  </w:style>
  <w:style w:type="paragraph" w:styleId="a4">
    <w:name w:val="Balloon Text"/>
    <w:basedOn w:val="a"/>
    <w:link w:val="a5"/>
    <w:rsid w:val="00C907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90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14</cp:revision>
  <cp:lastPrinted>2025-03-05T09:04:00Z</cp:lastPrinted>
  <dcterms:created xsi:type="dcterms:W3CDTF">2025-03-04T08:20:00Z</dcterms:created>
  <dcterms:modified xsi:type="dcterms:W3CDTF">2025-03-05T09:52:00Z</dcterms:modified>
</cp:coreProperties>
</file>